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C2" w:rsidRPr="0070009B" w:rsidRDefault="007314C2" w:rsidP="0067728F">
      <w:pPr>
        <w:jc w:val="center"/>
        <w:rPr>
          <w:rFonts w:ascii="Garamond" w:hAnsi="Garamond"/>
          <w:b/>
          <w:strike/>
          <w:color w:val="FF0000"/>
          <w:sz w:val="32"/>
          <w:szCs w:val="32"/>
        </w:rPr>
      </w:pPr>
    </w:p>
    <w:p w:rsidR="007C5C5C" w:rsidRDefault="00FE45DF" w:rsidP="0067728F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3067B9">
        <w:rPr>
          <w:rFonts w:ascii="Garamond" w:hAnsi="Garamond"/>
          <w:b/>
          <w:color w:val="FF0000"/>
          <w:sz w:val="32"/>
          <w:szCs w:val="32"/>
        </w:rPr>
        <w:t xml:space="preserve">PAYMENT SHOULD ACCOMPANY ALL SAMPLES, ALL CHECKS SHOULD BE MADE PAYABLE TO </w:t>
      </w:r>
    </w:p>
    <w:p w:rsidR="0067728F" w:rsidRPr="001E7993" w:rsidRDefault="00D87326" w:rsidP="0067728F">
      <w:pPr>
        <w:jc w:val="center"/>
        <w:rPr>
          <w:rFonts w:ascii="Garamond" w:hAnsi="Garamond"/>
          <w:b/>
          <w:color w:val="FF0000"/>
          <w:sz w:val="32"/>
          <w:szCs w:val="32"/>
          <w:u w:val="single"/>
        </w:rPr>
      </w:pPr>
      <w:r>
        <w:rPr>
          <w:rFonts w:ascii="Garamond" w:hAnsi="Garamond"/>
          <w:b/>
          <w:color w:val="FF0000"/>
          <w:sz w:val="32"/>
          <w:szCs w:val="32"/>
          <w:u w:val="single"/>
        </w:rPr>
        <w:t>LITCHFIELD HILL</w:t>
      </w:r>
      <w:r w:rsidR="002C12E3">
        <w:rPr>
          <w:rFonts w:ascii="Garamond" w:hAnsi="Garamond"/>
          <w:b/>
          <w:color w:val="FF0000"/>
          <w:sz w:val="32"/>
          <w:szCs w:val="32"/>
          <w:u w:val="single"/>
        </w:rPr>
        <w:t>S</w:t>
      </w:r>
      <w:r>
        <w:rPr>
          <w:rFonts w:ascii="Garamond" w:hAnsi="Garamond"/>
          <w:b/>
          <w:color w:val="FF0000"/>
          <w:sz w:val="32"/>
          <w:szCs w:val="32"/>
          <w:u w:val="single"/>
        </w:rPr>
        <w:t xml:space="preserve"> WATER TESTING LAB</w:t>
      </w:r>
    </w:p>
    <w:p w:rsidR="0067728F" w:rsidRPr="007F11E7" w:rsidRDefault="009C50D0" w:rsidP="0067728F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2926080</wp:posOffset>
                </wp:positionV>
                <wp:extent cx="5829300" cy="14859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FB" w:rsidRDefault="00870FFB" w:rsidP="00677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$2</w:t>
                            </w:r>
                            <w:r w:rsidR="00AD2A9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F664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Standard Test &amp; VOC’s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 xml:space="preserve">  - Results available 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7-10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 xml:space="preserve"> business days –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Fill 1 large bottle, 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>2 small bottles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standard kit </w:t>
                            </w:r>
                            <w:r w:rsidRPr="00F66433">
                              <w:rPr>
                                <w:b/>
                                <w:sz w:val="24"/>
                                <w:szCs w:val="24"/>
                              </w:rPr>
                              <w:t>+ 2 empty glass vials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 xml:space="preserve"> as stated by directions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back of Sample Collection Sheet/Chain of Custody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   </w:t>
                            </w:r>
                          </w:p>
                          <w:p w:rsidR="00870FFB" w:rsidRDefault="00870FFB" w:rsidP="00677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0FFB" w:rsidRDefault="00870FFB" w:rsidP="00677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VOCS are Volatile Organic Compounds.  Testing for these chemicals is required by many Health Districts for new wells and Certificates of Occupancy or property transfers.</w:t>
                            </w:r>
                          </w:p>
                          <w:p w:rsidR="00870FFB" w:rsidRDefault="00870FFB" w:rsidP="00677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0FFB" w:rsidRPr="0092531D" w:rsidRDefault="00870FFB" w:rsidP="00677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11E7">
                              <w:rPr>
                                <w:sz w:val="24"/>
                                <w:szCs w:val="24"/>
                                <w:u w:val="single"/>
                              </w:rPr>
                              <w:t>Typical VOC’s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gasoline, diesel fuel, home fuel oil, dry cleaning and degreasing chemicals.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9.45pt;margin-top:230.4pt;width:45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fWKQIAAFI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">
                <v:textbox>
                  <w:txbxContent>
                    <w:p w:rsidR="00870FFB" w:rsidRDefault="00870FFB" w:rsidP="006772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$2</w:t>
                      </w:r>
                      <w:r w:rsidR="00AD2A93"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F6643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Standard Test &amp; VOC’s</w:t>
                      </w:r>
                      <w:r w:rsidRPr="00CF1AE1">
                        <w:rPr>
                          <w:sz w:val="24"/>
                          <w:szCs w:val="24"/>
                        </w:rPr>
                        <w:t xml:space="preserve">  - Results available in </w:t>
                      </w:r>
                      <w:r>
                        <w:rPr>
                          <w:sz w:val="24"/>
                          <w:szCs w:val="24"/>
                        </w:rPr>
                        <w:t>7-10</w:t>
                      </w:r>
                      <w:r w:rsidRPr="00CF1AE1">
                        <w:rPr>
                          <w:sz w:val="24"/>
                          <w:szCs w:val="24"/>
                        </w:rPr>
                        <w:t xml:space="preserve"> business days – (</w:t>
                      </w:r>
                      <w:r>
                        <w:rPr>
                          <w:sz w:val="24"/>
                          <w:szCs w:val="24"/>
                        </w:rPr>
                        <w:t xml:space="preserve">Fill 1 large bottle, </w:t>
                      </w:r>
                      <w:r w:rsidRPr="00CF1AE1">
                        <w:rPr>
                          <w:sz w:val="24"/>
                          <w:szCs w:val="24"/>
                        </w:rPr>
                        <w:t>2 small bottles</w:t>
                      </w:r>
                      <w:r>
                        <w:rPr>
                          <w:sz w:val="24"/>
                          <w:szCs w:val="24"/>
                        </w:rPr>
                        <w:t xml:space="preserve"> in standard kit </w:t>
                      </w:r>
                      <w:r w:rsidRPr="00F66433">
                        <w:rPr>
                          <w:b/>
                          <w:sz w:val="24"/>
                          <w:szCs w:val="24"/>
                        </w:rPr>
                        <w:t>+ 2 empty glass vials</w:t>
                      </w:r>
                      <w:r w:rsidRPr="00CF1AE1">
                        <w:rPr>
                          <w:sz w:val="24"/>
                          <w:szCs w:val="24"/>
                        </w:rPr>
                        <w:t xml:space="preserve"> as stated by directions </w:t>
                      </w:r>
                      <w:r>
                        <w:rPr>
                          <w:sz w:val="24"/>
                          <w:szCs w:val="24"/>
                        </w:rPr>
                        <w:t>on back of Sample Collection Sheet/Chain of Custody</w:t>
                      </w:r>
                      <w:r w:rsidRPr="00CF1AE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)    </w:t>
                      </w:r>
                    </w:p>
                    <w:p w:rsidR="00870FFB" w:rsidRDefault="00870FFB" w:rsidP="0067728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0FFB" w:rsidRDefault="00870FFB" w:rsidP="006772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VOCS are Volatile Organic Compounds.  Testing for these chemicals is required by many Health Districts for new wells and Certificates of Occupancy or property transfers.</w:t>
                      </w:r>
                    </w:p>
                    <w:p w:rsidR="00870FFB" w:rsidRDefault="00870FFB" w:rsidP="0067728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0FFB" w:rsidRPr="0092531D" w:rsidRDefault="00870FFB" w:rsidP="0067728F">
                      <w:pPr>
                        <w:rPr>
                          <w:sz w:val="24"/>
                          <w:szCs w:val="24"/>
                        </w:rPr>
                      </w:pPr>
                      <w:r w:rsidRPr="007F11E7">
                        <w:rPr>
                          <w:sz w:val="24"/>
                          <w:szCs w:val="24"/>
                          <w:u w:val="single"/>
                        </w:rPr>
                        <w:t>Typical VOC’s</w:t>
                      </w:r>
                      <w:r>
                        <w:rPr>
                          <w:sz w:val="24"/>
                          <w:szCs w:val="24"/>
                        </w:rPr>
                        <w:t>: gasoline, diesel fuel, home fuel oil, dry cleaning and degreasing chemicals.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1097280</wp:posOffset>
                </wp:positionV>
                <wp:extent cx="5829300" cy="17145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FB" w:rsidRPr="00CF1AE1" w:rsidRDefault="00870FFB" w:rsidP="00677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$135 </w:t>
                            </w:r>
                            <w:proofErr w:type="spellStart"/>
                            <w:r w:rsidRPr="00F664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Potability</w:t>
                            </w:r>
                            <w:proofErr w:type="spellEnd"/>
                            <w:r w:rsidRPr="00F664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Test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A60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Results are mailed out directly from Phoenix Laboratories in 7-10 business days.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>(Fill 1 large bottle and 2 small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bottles as stated by directions o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back of Sample Collection Sheet/Chain of Custody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70FFB" w:rsidRDefault="00870FFB" w:rsidP="00677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 xml:space="preserve">test is for basic </w:t>
                            </w:r>
                            <w:proofErr w:type="spellStart"/>
                            <w:r w:rsidRPr="00CF1AE1">
                              <w:rPr>
                                <w:sz w:val="24"/>
                                <w:szCs w:val="24"/>
                              </w:rPr>
                              <w:t>potability</w:t>
                            </w:r>
                            <w:proofErr w:type="spellEnd"/>
                            <w:r w:rsidRPr="00CF1AE1">
                              <w:rPr>
                                <w:sz w:val="24"/>
                                <w:szCs w:val="24"/>
                              </w:rPr>
                              <w:t>, property transfers 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determine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 xml:space="preserve"> need for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>reatment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systems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>.  This test meets all state requirements for new wells.</w:t>
                            </w:r>
                          </w:p>
                          <w:p w:rsidR="00870FFB" w:rsidRPr="00CF1AE1" w:rsidRDefault="00870FFB" w:rsidP="00677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0FFB" w:rsidRPr="00CF1AE1" w:rsidRDefault="00870FFB" w:rsidP="00677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11E7">
                              <w:rPr>
                                <w:sz w:val="24"/>
                                <w:szCs w:val="24"/>
                                <w:u w:val="single"/>
                              </w:rPr>
                              <w:t>Includes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>: Coliform bacteria, E. coli bacteria, pH, odor, color, turbi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dity, nitrite/nitrate, calcium, 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 xml:space="preserve">hardness, chloride, sulfate, fluoride, sodium,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magnesium, i</w:t>
                            </w:r>
                            <w:r w:rsidRPr="00CF1AE1">
                              <w:rPr>
                                <w:sz w:val="24"/>
                                <w:szCs w:val="24"/>
                              </w:rPr>
                              <w:t>ron and manganese.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9.45pt;margin-top:86.4pt;width:45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HDLAIAAFk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">
                <v:textbox>
                  <w:txbxContent>
                    <w:p w:rsidR="00870FFB" w:rsidRPr="00CF1AE1" w:rsidRDefault="00870FFB" w:rsidP="006772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$135 </w:t>
                      </w:r>
                      <w:r w:rsidRPr="00F66433">
                        <w:rPr>
                          <w:b/>
                          <w:sz w:val="24"/>
                          <w:szCs w:val="24"/>
                          <w:u w:val="single"/>
                        </w:rPr>
                        <w:t>Potability Test</w:t>
                      </w:r>
                      <w:r w:rsidRPr="00CF1AE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EA6051">
                        <w:rPr>
                          <w:b/>
                          <w:sz w:val="24"/>
                          <w:szCs w:val="24"/>
                        </w:rPr>
                        <w:t xml:space="preserve">Results are mailed out directly from Phoenix Laboratories in 7-10 business days.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F1AE1">
                        <w:rPr>
                          <w:sz w:val="24"/>
                          <w:szCs w:val="24"/>
                        </w:rPr>
                        <w:t>(Fill 1 large bottle and 2 small</w:t>
                      </w:r>
                      <w:r>
                        <w:rPr>
                          <w:sz w:val="24"/>
                          <w:szCs w:val="24"/>
                        </w:rPr>
                        <w:t xml:space="preserve"> bottles as stated by directions o</w:t>
                      </w:r>
                      <w:r w:rsidRPr="00CF1AE1">
                        <w:rPr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sz w:val="24"/>
                          <w:szCs w:val="24"/>
                        </w:rPr>
                        <w:t>back of Sample Collection Sheet/Chain of Custody</w:t>
                      </w:r>
                      <w:r w:rsidRPr="00CF1AE1">
                        <w:rPr>
                          <w:sz w:val="24"/>
                          <w:szCs w:val="24"/>
                        </w:rPr>
                        <w:t>).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70FFB" w:rsidRDefault="00870FFB" w:rsidP="006772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Pr="00CF1AE1">
                        <w:rPr>
                          <w:sz w:val="24"/>
                          <w:szCs w:val="24"/>
                        </w:rPr>
                        <w:t>test is for basic potability, property transfers or</w:t>
                      </w:r>
                      <w:r>
                        <w:rPr>
                          <w:sz w:val="24"/>
                          <w:szCs w:val="24"/>
                        </w:rPr>
                        <w:t xml:space="preserve"> to determine</w:t>
                      </w:r>
                      <w:r w:rsidRPr="00CF1AE1">
                        <w:rPr>
                          <w:sz w:val="24"/>
                          <w:szCs w:val="24"/>
                        </w:rPr>
                        <w:t xml:space="preserve"> need for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CF1AE1">
                        <w:rPr>
                          <w:sz w:val="24"/>
                          <w:szCs w:val="24"/>
                        </w:rPr>
                        <w:t>reatment</w:t>
                      </w:r>
                      <w:r>
                        <w:rPr>
                          <w:sz w:val="24"/>
                          <w:szCs w:val="24"/>
                        </w:rPr>
                        <w:t xml:space="preserve"> systems</w:t>
                      </w:r>
                      <w:r w:rsidRPr="00CF1AE1">
                        <w:rPr>
                          <w:sz w:val="24"/>
                          <w:szCs w:val="24"/>
                        </w:rPr>
                        <w:t>.  This test meets all state requirements for new wells.</w:t>
                      </w:r>
                    </w:p>
                    <w:p w:rsidR="00870FFB" w:rsidRPr="00CF1AE1" w:rsidRDefault="00870FFB" w:rsidP="0067728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0FFB" w:rsidRPr="00CF1AE1" w:rsidRDefault="00870FFB" w:rsidP="0067728F">
                      <w:pPr>
                        <w:rPr>
                          <w:sz w:val="24"/>
                          <w:szCs w:val="24"/>
                        </w:rPr>
                      </w:pPr>
                      <w:r w:rsidRPr="007F11E7">
                        <w:rPr>
                          <w:sz w:val="24"/>
                          <w:szCs w:val="24"/>
                          <w:u w:val="single"/>
                        </w:rPr>
                        <w:t>Includes</w:t>
                      </w:r>
                      <w:r w:rsidRPr="00CF1AE1">
                        <w:rPr>
                          <w:sz w:val="24"/>
                          <w:szCs w:val="24"/>
                        </w:rPr>
                        <w:t>: Coliform bacteria, E. coli bacteria, pH, odor, color, turbi</w:t>
                      </w:r>
                      <w:r>
                        <w:rPr>
                          <w:sz w:val="24"/>
                          <w:szCs w:val="24"/>
                        </w:rPr>
                        <w:t xml:space="preserve">dity, nitrite/nitrate, calcium, </w:t>
                      </w:r>
                      <w:r w:rsidRPr="00CF1AE1">
                        <w:rPr>
                          <w:sz w:val="24"/>
                          <w:szCs w:val="24"/>
                        </w:rPr>
                        <w:t xml:space="preserve">hardness, chloride, sulfate, fluoride, sodium, </w:t>
                      </w:r>
                      <w:r>
                        <w:rPr>
                          <w:sz w:val="24"/>
                          <w:szCs w:val="24"/>
                        </w:rPr>
                        <w:t>magnesium, i</w:t>
                      </w:r>
                      <w:r w:rsidRPr="00CF1AE1">
                        <w:rPr>
                          <w:sz w:val="24"/>
                          <w:szCs w:val="24"/>
                        </w:rPr>
                        <w:t>ron and manganese.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182880</wp:posOffset>
                </wp:positionV>
                <wp:extent cx="5829300" cy="8001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FB" w:rsidRDefault="00870FFB" w:rsidP="006772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0FFB" w:rsidRDefault="00870FFB" w:rsidP="00BC40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1A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SAMPLES MUST BE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RETURNED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IMMEDIATELY UPON COLLECTION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870FFB" w:rsidRDefault="00870FFB" w:rsidP="00BC40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put the bottles back in the silver bag, and </w:t>
                            </w:r>
                            <w:r w:rsidRPr="003443D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put some ice in 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SEPARATE </w:t>
                            </w:r>
                            <w:r w:rsidRPr="003443D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Ziploc bag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keep the samples cold.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9.45pt;margin-top:14.4pt;width:45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BtLAIAAFg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">
                <v:textbox>
                  <w:txbxContent>
                    <w:p w:rsidR="00870FFB" w:rsidRDefault="00870FFB" w:rsidP="006772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70FFB" w:rsidRDefault="00870FFB" w:rsidP="00BC40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1AE1">
                        <w:rPr>
                          <w:b/>
                          <w:sz w:val="24"/>
                          <w:szCs w:val="24"/>
                        </w:rPr>
                        <w:t xml:space="preserve">ALL SAMPLES MUST BE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RETURNED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IMMEDIATELY UPON COLLECTION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870FFB" w:rsidRDefault="00870FFB" w:rsidP="00BC40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put the bottles back in the silver bag, and </w:t>
                      </w:r>
                      <w:r w:rsidRPr="003443D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put some ice in a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SEPARATE </w:t>
                      </w:r>
                      <w:r w:rsidRPr="003443DE">
                        <w:rPr>
                          <w:b/>
                          <w:sz w:val="24"/>
                          <w:szCs w:val="24"/>
                          <w:u w:val="single"/>
                        </w:rPr>
                        <w:t>Ziploc bag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to keep the samples cold.</w:t>
                      </w:r>
                    </w:p>
                  </w:txbxContent>
                </v:textbox>
              </v:shape>
            </w:pict>
          </mc:Fallback>
        </mc:AlternateContent>
      </w:r>
      <w:r w:rsidR="0067728F" w:rsidRPr="003067B9">
        <w:rPr>
          <w:rFonts w:ascii="Garamond" w:hAnsi="Garamond"/>
          <w:b/>
          <w:sz w:val="32"/>
          <w:szCs w:val="32"/>
        </w:rPr>
        <w:tab/>
      </w:r>
      <w:r w:rsidR="0067728F" w:rsidRPr="003067B9">
        <w:rPr>
          <w:rFonts w:ascii="Garamond" w:hAnsi="Garamond"/>
          <w:b/>
          <w:sz w:val="32"/>
          <w:szCs w:val="32"/>
        </w:rPr>
        <w:tab/>
      </w:r>
      <w:r w:rsidR="0067728F" w:rsidRPr="003067B9">
        <w:rPr>
          <w:rFonts w:ascii="Garamond" w:hAnsi="Garamond"/>
          <w:b/>
          <w:sz w:val="32"/>
          <w:szCs w:val="32"/>
        </w:rPr>
        <w:tab/>
      </w:r>
      <w:r w:rsidR="0067728F" w:rsidRPr="003067B9">
        <w:rPr>
          <w:rFonts w:ascii="Garamond" w:hAnsi="Garamond"/>
          <w:b/>
          <w:sz w:val="32"/>
          <w:szCs w:val="32"/>
        </w:rPr>
        <w:tab/>
      </w:r>
      <w:r w:rsidR="0067728F" w:rsidRPr="003067B9">
        <w:rPr>
          <w:rFonts w:ascii="Garamond" w:hAnsi="Garamond"/>
          <w:b/>
          <w:sz w:val="32"/>
          <w:szCs w:val="32"/>
        </w:rPr>
        <w:tab/>
      </w:r>
      <w:r w:rsidR="0067728F" w:rsidRPr="003067B9">
        <w:rPr>
          <w:rFonts w:ascii="Garamond" w:hAnsi="Garamond"/>
          <w:b/>
          <w:sz w:val="32"/>
          <w:szCs w:val="32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D41E4A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  <w:r w:rsidR="0067728F">
        <w:rPr>
          <w:rFonts w:ascii="Garamond" w:hAnsi="Garamond"/>
          <w:b/>
          <w:sz w:val="28"/>
          <w:szCs w:val="28"/>
        </w:rPr>
        <w:tab/>
      </w:r>
    </w:p>
    <w:p w:rsidR="00BC403C" w:rsidRDefault="00BC403C" w:rsidP="0067728F">
      <w:pPr>
        <w:rPr>
          <w:rFonts w:ascii="Garamond" w:hAnsi="Garamond"/>
          <w:b/>
          <w:sz w:val="28"/>
          <w:szCs w:val="28"/>
          <w:u w:val="single"/>
        </w:rPr>
      </w:pPr>
    </w:p>
    <w:p w:rsidR="0017633E" w:rsidRDefault="0067728F" w:rsidP="00AD1EAB">
      <w:pPr>
        <w:jc w:val="center"/>
        <w:rPr>
          <w:rFonts w:ascii="Garamond" w:hAnsi="Garamond"/>
          <w:b/>
          <w:sz w:val="24"/>
          <w:szCs w:val="24"/>
        </w:rPr>
      </w:pPr>
      <w:r w:rsidRPr="009D6ACD">
        <w:rPr>
          <w:rFonts w:ascii="Garamond" w:hAnsi="Garamond"/>
          <w:b/>
          <w:sz w:val="24"/>
          <w:szCs w:val="24"/>
        </w:rPr>
        <w:t>Single tests available</w:t>
      </w:r>
      <w:r w:rsidRPr="0017633E">
        <w:rPr>
          <w:rFonts w:ascii="Garamond" w:hAnsi="Garamond"/>
          <w:b/>
          <w:sz w:val="24"/>
          <w:szCs w:val="24"/>
        </w:rPr>
        <w:t xml:space="preserve"> – </w:t>
      </w:r>
      <w:r w:rsidR="0017633E" w:rsidRPr="0017633E">
        <w:rPr>
          <w:rFonts w:ascii="Garamond" w:hAnsi="Garamond"/>
          <w:b/>
          <w:sz w:val="24"/>
          <w:szCs w:val="24"/>
        </w:rPr>
        <w:t>some listed below – call for containers &amp; instructions!</w:t>
      </w:r>
    </w:p>
    <w:p w:rsidR="0067728F" w:rsidRPr="00B04661" w:rsidRDefault="00870FFB" w:rsidP="0067728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$1</w:t>
      </w:r>
      <w:r w:rsidR="00AD2A93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0 </w:t>
      </w:r>
      <w:r>
        <w:rPr>
          <w:rFonts w:ascii="Garamond" w:hAnsi="Garamond"/>
          <w:sz w:val="28"/>
          <w:szCs w:val="28"/>
        </w:rPr>
        <w:tab/>
      </w:r>
      <w:r w:rsidR="0067728F" w:rsidRPr="00B04661">
        <w:rPr>
          <w:rFonts w:ascii="Garamond" w:hAnsi="Garamond"/>
          <w:sz w:val="28"/>
          <w:szCs w:val="28"/>
        </w:rPr>
        <w:t>Vo</w:t>
      </w:r>
      <w:r w:rsidR="0017633E">
        <w:rPr>
          <w:rFonts w:ascii="Garamond" w:hAnsi="Garamond"/>
          <w:sz w:val="28"/>
          <w:szCs w:val="28"/>
        </w:rPr>
        <w:t>latile Organic Compounds (VOCS)</w:t>
      </w:r>
    </w:p>
    <w:p w:rsidR="0067728F" w:rsidRPr="00B04661" w:rsidRDefault="0067728F" w:rsidP="0067728F">
      <w:pPr>
        <w:rPr>
          <w:rFonts w:ascii="Garamond" w:hAnsi="Garamond"/>
          <w:sz w:val="28"/>
          <w:szCs w:val="28"/>
        </w:rPr>
      </w:pPr>
      <w:r w:rsidRPr="00B04661">
        <w:rPr>
          <w:rFonts w:ascii="Garamond" w:hAnsi="Garamond"/>
          <w:sz w:val="28"/>
          <w:szCs w:val="28"/>
        </w:rPr>
        <w:t xml:space="preserve">$ </w:t>
      </w:r>
      <w:r w:rsidR="0070009B">
        <w:rPr>
          <w:rFonts w:ascii="Garamond" w:hAnsi="Garamond"/>
          <w:sz w:val="28"/>
          <w:szCs w:val="28"/>
        </w:rPr>
        <w:t>40</w:t>
      </w:r>
      <w:r w:rsidR="00870FFB">
        <w:rPr>
          <w:rFonts w:ascii="Garamond" w:hAnsi="Garamond"/>
          <w:sz w:val="28"/>
          <w:szCs w:val="28"/>
        </w:rPr>
        <w:tab/>
      </w:r>
      <w:r w:rsidRPr="00B04661">
        <w:rPr>
          <w:rFonts w:ascii="Garamond" w:hAnsi="Garamond"/>
          <w:sz w:val="28"/>
          <w:szCs w:val="28"/>
        </w:rPr>
        <w:t xml:space="preserve">Coliform &amp; E. coli bacteria </w:t>
      </w:r>
      <w:r w:rsidR="0017633E">
        <w:rPr>
          <w:rFonts w:ascii="Garamond" w:hAnsi="Garamond"/>
          <w:sz w:val="28"/>
          <w:szCs w:val="28"/>
        </w:rPr>
        <w:t>in drinking water</w:t>
      </w:r>
      <w:r w:rsidR="002E6961">
        <w:rPr>
          <w:rFonts w:ascii="Garamond" w:hAnsi="Garamond"/>
          <w:sz w:val="28"/>
          <w:szCs w:val="28"/>
        </w:rPr>
        <w:tab/>
      </w:r>
      <w:r w:rsidR="002E6961">
        <w:rPr>
          <w:rFonts w:ascii="Garamond" w:hAnsi="Garamond"/>
          <w:sz w:val="28"/>
          <w:szCs w:val="28"/>
        </w:rPr>
        <w:tab/>
      </w:r>
    </w:p>
    <w:p w:rsidR="0067728F" w:rsidRPr="006120A8" w:rsidRDefault="0067728F" w:rsidP="0067728F">
      <w:pPr>
        <w:rPr>
          <w:rFonts w:ascii="Garamond" w:hAnsi="Garamond"/>
          <w:sz w:val="28"/>
          <w:szCs w:val="28"/>
        </w:rPr>
      </w:pPr>
      <w:r w:rsidRPr="006120A8">
        <w:rPr>
          <w:rFonts w:ascii="Garamond" w:hAnsi="Garamond"/>
          <w:sz w:val="28"/>
          <w:szCs w:val="28"/>
        </w:rPr>
        <w:t xml:space="preserve">$ </w:t>
      </w:r>
      <w:r w:rsidR="0070009B">
        <w:rPr>
          <w:rFonts w:ascii="Garamond" w:hAnsi="Garamond"/>
          <w:sz w:val="28"/>
          <w:szCs w:val="28"/>
        </w:rPr>
        <w:t>45</w:t>
      </w:r>
      <w:r w:rsidR="006C346C" w:rsidRPr="006120A8">
        <w:rPr>
          <w:rFonts w:ascii="Garamond" w:hAnsi="Garamond"/>
          <w:sz w:val="28"/>
          <w:szCs w:val="28"/>
        </w:rPr>
        <w:t xml:space="preserve"> </w:t>
      </w:r>
      <w:r w:rsidR="00870FFB">
        <w:rPr>
          <w:rFonts w:ascii="Garamond" w:hAnsi="Garamond"/>
          <w:sz w:val="28"/>
          <w:szCs w:val="28"/>
        </w:rPr>
        <w:tab/>
      </w:r>
      <w:r w:rsidRPr="006120A8">
        <w:rPr>
          <w:rFonts w:ascii="Garamond" w:hAnsi="Garamond"/>
          <w:sz w:val="28"/>
          <w:szCs w:val="28"/>
        </w:rPr>
        <w:t>E. coli bacteria</w:t>
      </w:r>
      <w:r w:rsidR="00A47FC4" w:rsidRPr="006120A8">
        <w:rPr>
          <w:rFonts w:ascii="Garamond" w:hAnsi="Garamond"/>
          <w:sz w:val="28"/>
          <w:szCs w:val="28"/>
        </w:rPr>
        <w:t xml:space="preserve"> in ponds, lakes, springs</w:t>
      </w:r>
      <w:r w:rsidR="00AD2A93">
        <w:rPr>
          <w:rFonts w:ascii="Garamond" w:hAnsi="Garamond"/>
          <w:sz w:val="28"/>
          <w:szCs w:val="28"/>
        </w:rPr>
        <w:t xml:space="preserve"> and drinking water (QT count)</w:t>
      </w:r>
    </w:p>
    <w:p w:rsidR="00EF1D6F" w:rsidRDefault="00870FFB" w:rsidP="00EF1D6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$ 17</w:t>
      </w:r>
      <w:r>
        <w:rPr>
          <w:rFonts w:ascii="Garamond" w:hAnsi="Garamond"/>
          <w:sz w:val="28"/>
          <w:szCs w:val="28"/>
        </w:rPr>
        <w:tab/>
      </w:r>
      <w:r w:rsidR="00EF1D6F" w:rsidRPr="006120A8">
        <w:rPr>
          <w:rFonts w:ascii="Garamond" w:hAnsi="Garamond"/>
          <w:sz w:val="28"/>
          <w:szCs w:val="28"/>
        </w:rPr>
        <w:t>Iron</w:t>
      </w:r>
      <w:r w:rsidR="00EF1D6F">
        <w:rPr>
          <w:rFonts w:ascii="Garamond" w:hAnsi="Garamond"/>
          <w:sz w:val="28"/>
          <w:szCs w:val="28"/>
        </w:rPr>
        <w:t xml:space="preserve"> </w:t>
      </w:r>
    </w:p>
    <w:p w:rsidR="00E618AD" w:rsidRDefault="00E618AD" w:rsidP="0067728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$ </w:t>
      </w:r>
      <w:r w:rsidR="00707E48">
        <w:rPr>
          <w:rFonts w:ascii="Garamond" w:hAnsi="Garamond"/>
          <w:sz w:val="28"/>
          <w:szCs w:val="28"/>
        </w:rPr>
        <w:t>28</w:t>
      </w:r>
      <w:r w:rsidR="006C346C">
        <w:rPr>
          <w:rFonts w:ascii="Garamond" w:hAnsi="Garamond"/>
          <w:sz w:val="28"/>
          <w:szCs w:val="28"/>
        </w:rPr>
        <w:t xml:space="preserve"> </w:t>
      </w:r>
      <w:r w:rsidR="00AF7034">
        <w:rPr>
          <w:rFonts w:ascii="Garamond" w:hAnsi="Garamond"/>
          <w:sz w:val="28"/>
          <w:szCs w:val="28"/>
        </w:rPr>
        <w:t xml:space="preserve"> </w:t>
      </w:r>
      <w:r w:rsidR="00870FFB">
        <w:rPr>
          <w:rFonts w:ascii="Garamond" w:hAnsi="Garamond"/>
          <w:sz w:val="28"/>
          <w:szCs w:val="28"/>
        </w:rPr>
        <w:tab/>
        <w:t xml:space="preserve">Copper </w:t>
      </w:r>
      <w:bookmarkStart w:id="0" w:name="_GoBack"/>
      <w:bookmarkEnd w:id="0"/>
    </w:p>
    <w:p w:rsidR="00707E48" w:rsidRPr="00B04661" w:rsidRDefault="00707E48" w:rsidP="0067728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$ 28</w:t>
      </w:r>
      <w:r>
        <w:rPr>
          <w:rFonts w:ascii="Garamond" w:hAnsi="Garamond"/>
          <w:sz w:val="28"/>
          <w:szCs w:val="28"/>
        </w:rPr>
        <w:tab/>
        <w:t>Lead</w:t>
      </w:r>
    </w:p>
    <w:p w:rsidR="000109B0" w:rsidRPr="00B04661" w:rsidRDefault="0067728F" w:rsidP="000109B0">
      <w:pPr>
        <w:rPr>
          <w:rFonts w:ascii="Garamond" w:hAnsi="Garamond"/>
          <w:sz w:val="28"/>
          <w:szCs w:val="28"/>
        </w:rPr>
      </w:pPr>
      <w:r w:rsidRPr="00B04661">
        <w:rPr>
          <w:rFonts w:ascii="Garamond" w:hAnsi="Garamond"/>
          <w:sz w:val="28"/>
          <w:szCs w:val="28"/>
        </w:rPr>
        <w:t>$</w:t>
      </w:r>
      <w:r w:rsidR="00E618AD">
        <w:rPr>
          <w:rFonts w:ascii="Garamond" w:hAnsi="Garamond"/>
          <w:sz w:val="28"/>
          <w:szCs w:val="28"/>
        </w:rPr>
        <w:t xml:space="preserve"> </w:t>
      </w:r>
      <w:r w:rsidRPr="00B04661">
        <w:rPr>
          <w:rFonts w:ascii="Garamond" w:hAnsi="Garamond"/>
          <w:sz w:val="28"/>
          <w:szCs w:val="28"/>
        </w:rPr>
        <w:t>1</w:t>
      </w:r>
      <w:r w:rsidR="00870FFB">
        <w:rPr>
          <w:rFonts w:ascii="Garamond" w:hAnsi="Garamond"/>
          <w:sz w:val="28"/>
          <w:szCs w:val="28"/>
        </w:rPr>
        <w:t xml:space="preserve">5 </w:t>
      </w:r>
      <w:r w:rsidR="00870FFB">
        <w:rPr>
          <w:rFonts w:ascii="Garamond" w:hAnsi="Garamond"/>
          <w:sz w:val="28"/>
          <w:szCs w:val="28"/>
        </w:rPr>
        <w:tab/>
      </w:r>
      <w:r w:rsidR="009D6ACD">
        <w:rPr>
          <w:rFonts w:ascii="Garamond" w:hAnsi="Garamond"/>
          <w:sz w:val="28"/>
          <w:szCs w:val="28"/>
        </w:rPr>
        <w:t>Fluoride</w:t>
      </w:r>
    </w:p>
    <w:p w:rsidR="00D41E4A" w:rsidRDefault="00D41E4A" w:rsidP="000109B0">
      <w:pPr>
        <w:rPr>
          <w:rFonts w:ascii="Garamond" w:hAnsi="Garamond"/>
          <w:sz w:val="28"/>
          <w:szCs w:val="28"/>
        </w:rPr>
      </w:pPr>
      <w:r w:rsidRPr="00B04661">
        <w:rPr>
          <w:rFonts w:ascii="Garamond" w:hAnsi="Garamond"/>
          <w:sz w:val="28"/>
          <w:szCs w:val="28"/>
        </w:rPr>
        <w:t xml:space="preserve">$ </w:t>
      </w:r>
      <w:r w:rsidR="006C346C">
        <w:rPr>
          <w:rFonts w:ascii="Garamond" w:hAnsi="Garamond"/>
          <w:sz w:val="28"/>
          <w:szCs w:val="28"/>
        </w:rPr>
        <w:t xml:space="preserve">45 </w:t>
      </w:r>
      <w:r w:rsidR="00870FFB">
        <w:rPr>
          <w:rFonts w:ascii="Garamond" w:hAnsi="Garamond"/>
          <w:sz w:val="28"/>
          <w:szCs w:val="28"/>
        </w:rPr>
        <w:tab/>
      </w:r>
      <w:r w:rsidR="006C346C">
        <w:rPr>
          <w:rFonts w:ascii="Garamond" w:hAnsi="Garamond"/>
          <w:sz w:val="28"/>
          <w:szCs w:val="28"/>
        </w:rPr>
        <w:t xml:space="preserve">Radon Air </w:t>
      </w:r>
    </w:p>
    <w:p w:rsidR="006C346C" w:rsidRDefault="00870FFB" w:rsidP="000109B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$ 40</w:t>
      </w:r>
      <w:r w:rsidR="006C346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 w:rsidR="006C346C">
        <w:rPr>
          <w:rFonts w:ascii="Garamond" w:hAnsi="Garamond"/>
          <w:sz w:val="28"/>
          <w:szCs w:val="28"/>
        </w:rPr>
        <w:t xml:space="preserve">Radon Water </w:t>
      </w:r>
    </w:p>
    <w:sectPr w:rsidR="006C346C" w:rsidSect="00EA3418">
      <w:headerReference w:type="default" r:id="rId7"/>
      <w:footerReference w:type="default" r:id="rId8"/>
      <w:type w:val="continuous"/>
      <w:pgSz w:w="12240" w:h="15840"/>
      <w:pgMar w:top="1440" w:right="1440" w:bottom="0" w:left="1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7F" w:rsidRDefault="00DF547F">
      <w:r>
        <w:separator/>
      </w:r>
    </w:p>
  </w:endnote>
  <w:endnote w:type="continuationSeparator" w:id="0">
    <w:p w:rsidR="00DF547F" w:rsidRDefault="00DF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FB" w:rsidRDefault="009C50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-35560</wp:posOffset>
              </wp:positionV>
              <wp:extent cx="70866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5100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5pt,-2.8pt" to="494.5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ye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-149860</wp:posOffset>
              </wp:positionV>
              <wp:extent cx="5600700" cy="1143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FFB" w:rsidRDefault="00870FFB" w:rsidP="00BC0403">
                          <w:pPr>
                            <w:rPr>
                              <w:rFonts w:ascii="Eurostile Extended" w:hAnsi="Eurostile Extended"/>
                              <w:sz w:val="24"/>
                            </w:rPr>
                          </w:pPr>
                        </w:p>
                        <w:p w:rsidR="00870FFB" w:rsidRDefault="00870FFB" w:rsidP="00C24620">
                          <w:pPr>
                            <w:jc w:val="center"/>
                            <w:rPr>
                              <w:rFonts w:ascii="Eurostile Extended" w:hAnsi="Eurostile Extend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urostile Extended" w:hAnsi="Eurostile Extended"/>
                              <w:sz w:val="18"/>
                              <w:szCs w:val="18"/>
                            </w:rPr>
                            <w:t>All analytical work performed by Phoenix Environmental Laboratories, Inc. – CT Lab #PH-0618</w:t>
                          </w:r>
                        </w:p>
                        <w:p w:rsidR="00870FFB" w:rsidRDefault="00870FFB" w:rsidP="00BC0403">
                          <w:pPr>
                            <w:rPr>
                              <w:rFonts w:ascii="Eurostile Extended" w:hAnsi="Eurostile Extended"/>
                              <w:sz w:val="18"/>
                              <w:szCs w:val="18"/>
                            </w:rPr>
                          </w:pPr>
                        </w:p>
                        <w:p w:rsidR="00870FFB" w:rsidRDefault="00870FFB" w:rsidP="00C736A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70009B">
                            <w:rPr>
                              <w:sz w:val="18"/>
                              <w:szCs w:val="18"/>
                            </w:rPr>
                            <w:t xml:space="preserve">Rev. </w:t>
                          </w:r>
                          <w:r w:rsidR="00AD2A93">
                            <w:rPr>
                              <w:sz w:val="18"/>
                              <w:szCs w:val="18"/>
                            </w:rPr>
                            <w:t>1-22-15</w:t>
                          </w:r>
                        </w:p>
                        <w:p w:rsidR="00870FFB" w:rsidRPr="00C736A2" w:rsidRDefault="00870FFB" w:rsidP="00C736A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.45pt;margin-top:-11.8pt;width:44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4qtw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" filled="f" stroked="f">
              <v:textbox>
                <w:txbxContent>
                  <w:p w:rsidR="00870FFB" w:rsidRDefault="00870FFB" w:rsidP="00BC0403">
                    <w:pPr>
                      <w:rPr>
                        <w:rFonts w:ascii="Eurostile Extended" w:hAnsi="Eurostile Extended"/>
                        <w:sz w:val="24"/>
                      </w:rPr>
                    </w:pPr>
                  </w:p>
                  <w:p w:rsidR="00870FFB" w:rsidRDefault="00870FFB" w:rsidP="00C24620">
                    <w:pPr>
                      <w:jc w:val="center"/>
                      <w:rPr>
                        <w:rFonts w:ascii="Eurostile Extended" w:hAnsi="Eurostile Extended"/>
                        <w:sz w:val="18"/>
                        <w:szCs w:val="18"/>
                      </w:rPr>
                    </w:pPr>
                    <w:r>
                      <w:rPr>
                        <w:rFonts w:ascii="Eurostile Extended" w:hAnsi="Eurostile Extended"/>
                        <w:sz w:val="18"/>
                        <w:szCs w:val="18"/>
                      </w:rPr>
                      <w:t>All analytical work performed by Phoenix Environmental Laboratories, Inc. – CT Lab #PH-0618</w:t>
                    </w:r>
                  </w:p>
                  <w:p w:rsidR="00870FFB" w:rsidRDefault="00870FFB" w:rsidP="00BC0403">
                    <w:pPr>
                      <w:rPr>
                        <w:rFonts w:ascii="Eurostile Extended" w:hAnsi="Eurostile Extended"/>
                        <w:sz w:val="18"/>
                        <w:szCs w:val="18"/>
                      </w:rPr>
                    </w:pPr>
                  </w:p>
                  <w:p w:rsidR="00870FFB" w:rsidRDefault="00870FFB" w:rsidP="00C736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70009B">
                      <w:rPr>
                        <w:sz w:val="18"/>
                        <w:szCs w:val="18"/>
                      </w:rPr>
                      <w:t xml:space="preserve">Rev. </w:t>
                    </w:r>
                    <w:r w:rsidR="00AD2A93">
                      <w:rPr>
                        <w:sz w:val="18"/>
                        <w:szCs w:val="18"/>
                      </w:rPr>
                      <w:t>1-22-15</w:t>
                    </w:r>
                  </w:p>
                  <w:p w:rsidR="00870FFB" w:rsidRPr="00C736A2" w:rsidRDefault="00870FFB" w:rsidP="00C736A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70FFB" w:rsidRDefault="00870FFB">
    <w:pPr>
      <w:pStyle w:val="Footer"/>
    </w:pPr>
  </w:p>
  <w:p w:rsidR="00870FFB" w:rsidRDefault="00870FFB">
    <w:pPr>
      <w:pStyle w:val="Footer"/>
    </w:pPr>
  </w:p>
  <w:p w:rsidR="00870FFB" w:rsidRDefault="00870FFB">
    <w:pPr>
      <w:pStyle w:val="Footer"/>
    </w:pPr>
  </w:p>
  <w:p w:rsidR="00870FFB" w:rsidRDefault="00870FFB">
    <w:pPr>
      <w:pStyle w:val="Footer"/>
    </w:pPr>
  </w:p>
  <w:p w:rsidR="00870FFB" w:rsidRDefault="00870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7F" w:rsidRDefault="00DF547F">
      <w:r>
        <w:separator/>
      </w:r>
    </w:p>
  </w:footnote>
  <w:footnote w:type="continuationSeparator" w:id="0">
    <w:p w:rsidR="00DF547F" w:rsidRDefault="00DF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FB" w:rsidRDefault="009C50D0">
    <w:pPr>
      <w:pStyle w:val="Heading1"/>
      <w:tabs>
        <w:tab w:val="left" w:pos="540"/>
        <w:tab w:val="left" w:pos="3330"/>
      </w:tabs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-340360</wp:posOffset>
              </wp:positionV>
              <wp:extent cx="6035040" cy="109728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FFB" w:rsidRPr="00C24620" w:rsidRDefault="00870FFB" w:rsidP="00C24620">
                          <w:pPr>
                            <w:pStyle w:val="Heading1"/>
                            <w:tabs>
                              <w:tab w:val="left" w:pos="540"/>
                            </w:tabs>
                            <w:jc w:val="center"/>
                            <w:rPr>
                              <w:color w:val="auto"/>
                              <w:sz w:val="36"/>
                            </w:rPr>
                          </w:pPr>
                          <w:r>
                            <w:t>Litchfield Hills Wate</w:t>
                          </w:r>
                          <w:smartTag w:uri="urn:schemas-microsoft-com:office:smarttags" w:element="PersonName">
                            <w:r>
                              <w:t>r</w:t>
                            </w:r>
                          </w:smartTag>
                          <w:r>
                            <w:t xml:space="preserve"> Testing </w:t>
                          </w:r>
                        </w:p>
                        <w:p w:rsidR="00870FFB" w:rsidRDefault="00870FFB" w:rsidP="00C736A2">
                          <w:pPr>
                            <w:spacing w:before="120"/>
                            <w:jc w:val="center"/>
                            <w:rPr>
                              <w:sz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sz w:val="18"/>
                                </w:rPr>
                                <w:t>350 Main Street</w:t>
                              </w:r>
                            </w:smartTag>
                          </w:smartTag>
                          <w:r>
                            <w:rPr>
                              <w:sz w:val="18"/>
                            </w:rPr>
                            <w:t xml:space="preserve">, Suite A  </w:t>
                          </w:r>
                          <w:r>
                            <w:rPr>
                              <w:sz w:val="18"/>
                            </w:rPr>
                            <w:sym w:font="Symbol" w:char="F0A8"/>
                          </w:r>
                          <w:r>
                            <w:rPr>
                              <w:sz w:val="18"/>
                            </w:rPr>
                            <w:t xml:space="preserve">  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sz w:val="18"/>
                                </w:rPr>
                                <w:t>Torrington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sz w:val="18"/>
                                </w:rPr>
                                <w:t>Connecticut</w:t>
                              </w:r>
                            </w:smartTag>
                          </w:smartTag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sz w:val="18"/>
                              </w:rPr>
                              <w:t>06790</w:t>
                            </w:r>
                          </w:smartTag>
                        </w:p>
                        <w:p w:rsidR="00870FFB" w:rsidRDefault="00870FFB" w:rsidP="00C736A2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Phone (860) 489-0436 </w:t>
                          </w:r>
                          <w:r>
                            <w:rPr>
                              <w:sz w:val="18"/>
                            </w:rPr>
                            <w:sym w:font="Symbol" w:char="F0A8"/>
                          </w:r>
                          <w:r>
                            <w:rPr>
                              <w:sz w:val="18"/>
                            </w:rPr>
                            <w:t xml:space="preserve"> Fax (860) 496-8243  </w:t>
                          </w:r>
                        </w:p>
                        <w:p w:rsidR="00870FFB" w:rsidRDefault="00870FFB" w:rsidP="00C736A2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870FFB" w:rsidRDefault="00870FFB" w:rsidP="00C736A2">
                          <w:pPr>
                            <w:jc w:val="center"/>
                            <w:rPr>
                              <w:rFonts w:ascii="Eurostile" w:hAnsi="Eurostile"/>
                              <w:i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Eurostile" w:hAnsi="Eurostile"/>
                              <w:color w:val="000000"/>
                              <w:sz w:val="16"/>
                            </w:rPr>
                            <w:br/>
                          </w:r>
                        </w:p>
                        <w:p w:rsidR="00870FFB" w:rsidRDefault="00870FFB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  <w:p w:rsidR="00870FFB" w:rsidRDefault="00870F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.45pt;margin-top:-26.8pt;width:475.2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LFtgIAALo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" filled="f" stroked="f">
              <v:textbox>
                <w:txbxContent>
                  <w:p w:rsidR="00870FFB" w:rsidRPr="00C24620" w:rsidRDefault="00870FFB" w:rsidP="00C24620">
                    <w:pPr>
                      <w:pStyle w:val="Heading1"/>
                      <w:tabs>
                        <w:tab w:val="left" w:pos="540"/>
                      </w:tabs>
                      <w:jc w:val="center"/>
                      <w:rPr>
                        <w:color w:val="auto"/>
                        <w:sz w:val="36"/>
                      </w:rPr>
                    </w:pPr>
                    <w:r>
                      <w:t>Litchfield Hills Wate</w:t>
                    </w:r>
                    <w:smartTag w:uri="urn:schemas-microsoft-com:office:smarttags" w:element="PersonName">
                      <w:r>
                        <w:t>r</w:t>
                      </w:r>
                    </w:smartTag>
                    <w:r>
                      <w:t xml:space="preserve"> Testing </w:t>
                    </w:r>
                  </w:p>
                  <w:p w:rsidR="00870FFB" w:rsidRDefault="00870FFB" w:rsidP="00C736A2">
                    <w:pPr>
                      <w:spacing w:before="120"/>
                      <w:jc w:val="center"/>
                      <w:rPr>
                        <w:sz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18"/>
                          </w:rPr>
                          <w:t>350 Main Street</w:t>
                        </w:r>
                      </w:smartTag>
                    </w:smartTag>
                    <w:r>
                      <w:rPr>
                        <w:sz w:val="18"/>
                      </w:rPr>
                      <w:t xml:space="preserve">, Suite A  </w:t>
                    </w:r>
                    <w:r>
                      <w:rPr>
                        <w:sz w:val="18"/>
                      </w:rPr>
                      <w:sym w:font="Symbol" w:char="F0A8"/>
                    </w:r>
                    <w:r>
                      <w:rPr>
                        <w:sz w:val="18"/>
                      </w:rPr>
                      <w:t xml:space="preserve">  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z w:val="18"/>
                          </w:rPr>
                          <w:t>Torrington</w:t>
                        </w:r>
                      </w:smartTag>
                      <w:r>
                        <w:rPr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sz w:val="18"/>
                          </w:rPr>
                          <w:t>Connecticut</w:t>
                        </w:r>
                      </w:smartTag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06790</w:t>
                      </w:r>
                    </w:smartTag>
                  </w:p>
                  <w:p w:rsidR="00870FFB" w:rsidRDefault="00870FFB" w:rsidP="00C736A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Phone (860) 489-0436 </w:t>
                    </w:r>
                    <w:r>
                      <w:rPr>
                        <w:sz w:val="18"/>
                      </w:rPr>
                      <w:sym w:font="Symbol" w:char="F0A8"/>
                    </w:r>
                    <w:r>
                      <w:rPr>
                        <w:sz w:val="18"/>
                      </w:rPr>
                      <w:t xml:space="preserve"> Fax (860) 496-8243  </w:t>
                    </w:r>
                  </w:p>
                  <w:p w:rsidR="00870FFB" w:rsidRDefault="00870FFB" w:rsidP="00C736A2">
                    <w:pPr>
                      <w:jc w:val="center"/>
                      <w:rPr>
                        <w:sz w:val="18"/>
                      </w:rPr>
                    </w:pPr>
                  </w:p>
                  <w:p w:rsidR="00870FFB" w:rsidRDefault="00870FFB" w:rsidP="00C736A2">
                    <w:pPr>
                      <w:jc w:val="center"/>
                      <w:rPr>
                        <w:rFonts w:ascii="Eurostile" w:hAnsi="Eurostile"/>
                        <w:i/>
                        <w:color w:val="000000"/>
                        <w:sz w:val="16"/>
                      </w:rPr>
                    </w:pPr>
                    <w:r>
                      <w:rPr>
                        <w:rFonts w:ascii="Eurostile" w:hAnsi="Eurostile"/>
                        <w:color w:val="000000"/>
                        <w:sz w:val="16"/>
                      </w:rPr>
                      <w:br/>
                    </w:r>
                  </w:p>
                  <w:p w:rsidR="00870FFB" w:rsidRDefault="00870FFB">
                    <w:pPr>
                      <w:rPr>
                        <w:i/>
                        <w:sz w:val="16"/>
                      </w:rPr>
                    </w:pPr>
                  </w:p>
                  <w:p w:rsidR="00870FFB" w:rsidRDefault="00870FFB"/>
                </w:txbxContent>
              </v:textbox>
            </v:shape>
          </w:pict>
        </mc:Fallback>
      </mc:AlternateContent>
    </w:r>
    <w:r w:rsidR="00870FFB">
      <w:t xml:space="preserve"> </w:t>
    </w:r>
  </w:p>
  <w:p w:rsidR="00870FFB" w:rsidRDefault="00870FFB">
    <w:pPr>
      <w:spacing w:before="120"/>
      <w:rPr>
        <w:color w:val="808080"/>
        <w:sz w:val="18"/>
      </w:rPr>
    </w:pPr>
    <w:r>
      <w:rPr>
        <w:color w:val="808080"/>
        <w:sz w:val="18"/>
      </w:rPr>
      <w:t xml:space="preserve">  </w:t>
    </w:r>
  </w:p>
  <w:p w:rsidR="00870FFB" w:rsidRDefault="00870FFB">
    <w:pPr>
      <w:rPr>
        <w:i/>
        <w:color w:val="808080"/>
        <w:sz w:val="16"/>
      </w:rPr>
    </w:pPr>
    <w:r>
      <w:rPr>
        <w:color w:val="808080"/>
        <w:sz w:val="18"/>
      </w:rPr>
      <w:t xml:space="preserve"> </w:t>
    </w:r>
    <w:r>
      <w:rPr>
        <w:i/>
        <w:color w:val="808080"/>
        <w:sz w:val="16"/>
      </w:rPr>
      <w:t xml:space="preserve">    </w:t>
    </w:r>
  </w:p>
  <w:p w:rsidR="00870FFB" w:rsidRDefault="009C50D0">
    <w:pPr>
      <w:pStyle w:val="Header"/>
    </w:pPr>
    <w:r>
      <w:rPr>
        <w:i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-1200150</wp:posOffset>
              </wp:positionH>
              <wp:positionV relativeFrom="paragraph">
                <wp:posOffset>103505</wp:posOffset>
              </wp:positionV>
              <wp:extent cx="795528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2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BB3DB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5pt,8.15pt" to="53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U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" o:allowincell="f" strokeweight=".25pt"/>
          </w:pict>
        </mc:Fallback>
      </mc:AlternateContent>
    </w:r>
    <w:r>
      <w:rPr>
        <w:i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-1253490</wp:posOffset>
              </wp:positionH>
              <wp:positionV relativeFrom="paragraph">
                <wp:posOffset>75565</wp:posOffset>
              </wp:positionV>
              <wp:extent cx="78638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38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412F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7pt,5.95pt" to="52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2u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27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FF7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B748C8"/>
    <w:multiLevelType w:val="singleLevel"/>
    <w:tmpl w:val="E6084232"/>
    <w:lvl w:ilvl="0">
      <w:start w:val="16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4">
    <w:nsid w:val="29E03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1E04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336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3066FE"/>
    <w:multiLevelType w:val="multilevel"/>
    <w:tmpl w:val="2DC2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82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F36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806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41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4E167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5B2B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731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6A2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A853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C926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CC51F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B80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7A14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A35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522259"/>
    <w:multiLevelType w:val="singleLevel"/>
    <w:tmpl w:val="AFF4B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10"/>
  </w:num>
  <w:num w:numId="5">
    <w:abstractNumId w:val="9"/>
  </w:num>
  <w:num w:numId="6">
    <w:abstractNumId w:val="15"/>
  </w:num>
  <w:num w:numId="7">
    <w:abstractNumId w:val="18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22"/>
  </w:num>
  <w:num w:numId="13">
    <w:abstractNumId w:val="11"/>
  </w:num>
  <w:num w:numId="14">
    <w:abstractNumId w:val="12"/>
  </w:num>
  <w:num w:numId="15">
    <w:abstractNumId w:val="20"/>
  </w:num>
  <w:num w:numId="16">
    <w:abstractNumId w:val="17"/>
  </w:num>
  <w:num w:numId="17">
    <w:abstractNumId w:val="1"/>
  </w:num>
  <w:num w:numId="18">
    <w:abstractNumId w:val="4"/>
  </w:num>
  <w:num w:numId="19">
    <w:abstractNumId w:val="7"/>
  </w:num>
  <w:num w:numId="20">
    <w:abstractNumId w:val="2"/>
  </w:num>
  <w:num w:numId="21">
    <w:abstractNumId w:val="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18"/>
    <w:rsid w:val="000040F1"/>
    <w:rsid w:val="000109B0"/>
    <w:rsid w:val="000633BF"/>
    <w:rsid w:val="000A075C"/>
    <w:rsid w:val="000A0A88"/>
    <w:rsid w:val="000A7BD7"/>
    <w:rsid w:val="000E6080"/>
    <w:rsid w:val="00165595"/>
    <w:rsid w:val="0017633E"/>
    <w:rsid w:val="001B5DD4"/>
    <w:rsid w:val="001E7993"/>
    <w:rsid w:val="002B547F"/>
    <w:rsid w:val="002C12E3"/>
    <w:rsid w:val="002C6F8B"/>
    <w:rsid w:val="002E6961"/>
    <w:rsid w:val="002E7BC6"/>
    <w:rsid w:val="002F529B"/>
    <w:rsid w:val="003067B9"/>
    <w:rsid w:val="00343BA1"/>
    <w:rsid w:val="003443DE"/>
    <w:rsid w:val="003A3DEF"/>
    <w:rsid w:val="003B2263"/>
    <w:rsid w:val="003D3DFF"/>
    <w:rsid w:val="003F4747"/>
    <w:rsid w:val="00412F07"/>
    <w:rsid w:val="00446BAF"/>
    <w:rsid w:val="00455FA1"/>
    <w:rsid w:val="00472D6C"/>
    <w:rsid w:val="00475A53"/>
    <w:rsid w:val="004A5EEA"/>
    <w:rsid w:val="004D63A1"/>
    <w:rsid w:val="004E2714"/>
    <w:rsid w:val="00594A14"/>
    <w:rsid w:val="005976AD"/>
    <w:rsid w:val="005B0E03"/>
    <w:rsid w:val="005D3D66"/>
    <w:rsid w:val="005D4E79"/>
    <w:rsid w:val="00607290"/>
    <w:rsid w:val="006120A8"/>
    <w:rsid w:val="0061349F"/>
    <w:rsid w:val="00642CB7"/>
    <w:rsid w:val="0067728F"/>
    <w:rsid w:val="006945FA"/>
    <w:rsid w:val="006A782B"/>
    <w:rsid w:val="006C346C"/>
    <w:rsid w:val="0070009B"/>
    <w:rsid w:val="00706A24"/>
    <w:rsid w:val="00707E48"/>
    <w:rsid w:val="00717AB0"/>
    <w:rsid w:val="007314C2"/>
    <w:rsid w:val="007818B5"/>
    <w:rsid w:val="00786295"/>
    <w:rsid w:val="007963D9"/>
    <w:rsid w:val="007B2BC3"/>
    <w:rsid w:val="007C5C5C"/>
    <w:rsid w:val="007F32E8"/>
    <w:rsid w:val="00800B61"/>
    <w:rsid w:val="008549A1"/>
    <w:rsid w:val="00870FFB"/>
    <w:rsid w:val="008872E5"/>
    <w:rsid w:val="0089225C"/>
    <w:rsid w:val="008D75C5"/>
    <w:rsid w:val="00911497"/>
    <w:rsid w:val="009143D4"/>
    <w:rsid w:val="009472F0"/>
    <w:rsid w:val="00951C0D"/>
    <w:rsid w:val="00996A18"/>
    <w:rsid w:val="009C46BF"/>
    <w:rsid w:val="009C50D0"/>
    <w:rsid w:val="009D21D1"/>
    <w:rsid w:val="009D6ACD"/>
    <w:rsid w:val="00A02520"/>
    <w:rsid w:val="00A47FC4"/>
    <w:rsid w:val="00A650EF"/>
    <w:rsid w:val="00A85C79"/>
    <w:rsid w:val="00A910D4"/>
    <w:rsid w:val="00AD1EAB"/>
    <w:rsid w:val="00AD2A93"/>
    <w:rsid w:val="00AF7034"/>
    <w:rsid w:val="00B04661"/>
    <w:rsid w:val="00B15376"/>
    <w:rsid w:val="00B217CB"/>
    <w:rsid w:val="00B44961"/>
    <w:rsid w:val="00BA341A"/>
    <w:rsid w:val="00BC0403"/>
    <w:rsid w:val="00BC403C"/>
    <w:rsid w:val="00BD52E2"/>
    <w:rsid w:val="00BD7B59"/>
    <w:rsid w:val="00C16BF0"/>
    <w:rsid w:val="00C24620"/>
    <w:rsid w:val="00C56A30"/>
    <w:rsid w:val="00C736A2"/>
    <w:rsid w:val="00CC3702"/>
    <w:rsid w:val="00CD099F"/>
    <w:rsid w:val="00CD127D"/>
    <w:rsid w:val="00D41E4A"/>
    <w:rsid w:val="00D87326"/>
    <w:rsid w:val="00D95B53"/>
    <w:rsid w:val="00DC6A53"/>
    <w:rsid w:val="00DF547F"/>
    <w:rsid w:val="00E1221E"/>
    <w:rsid w:val="00E1506D"/>
    <w:rsid w:val="00E618AD"/>
    <w:rsid w:val="00E71A82"/>
    <w:rsid w:val="00EA3418"/>
    <w:rsid w:val="00EA6051"/>
    <w:rsid w:val="00EB3FD5"/>
    <w:rsid w:val="00EF1D6F"/>
    <w:rsid w:val="00F12421"/>
    <w:rsid w:val="00F66433"/>
    <w:rsid w:val="00F675EE"/>
    <w:rsid w:val="00F766F2"/>
    <w:rsid w:val="00F905FC"/>
    <w:rsid w:val="00FD3826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7A089AF2-ACA0-40DE-A0DC-14986EB0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20"/>
  </w:style>
  <w:style w:type="paragraph" w:styleId="Heading1">
    <w:name w:val="heading 1"/>
    <w:basedOn w:val="Normal"/>
    <w:next w:val="Normal"/>
    <w:qFormat/>
    <w:rsid w:val="00A02520"/>
    <w:pPr>
      <w:keepNext/>
      <w:outlineLvl w:val="0"/>
    </w:pPr>
    <w:rPr>
      <w:b/>
      <w:smallCaps/>
      <w:color w:val="808080"/>
      <w:sz w:val="40"/>
    </w:rPr>
  </w:style>
  <w:style w:type="paragraph" w:styleId="Heading2">
    <w:name w:val="heading 2"/>
    <w:basedOn w:val="Normal"/>
    <w:next w:val="Normal"/>
    <w:qFormat/>
    <w:rsid w:val="00A0252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02520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5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2520"/>
    <w:rPr>
      <w:color w:val="0000FF"/>
      <w:u w:val="single"/>
    </w:rPr>
  </w:style>
  <w:style w:type="character" w:styleId="FollowedHyperlink">
    <w:name w:val="FollowedHyperlink"/>
    <w:basedOn w:val="DefaultParagraphFont"/>
    <w:rsid w:val="00A02520"/>
    <w:rPr>
      <w:color w:val="800080"/>
      <w:u w:val="single"/>
    </w:rPr>
  </w:style>
  <w:style w:type="character" w:styleId="PageNumber">
    <w:name w:val="page number"/>
    <w:basedOn w:val="DefaultParagraphFont"/>
    <w:rsid w:val="00A02520"/>
  </w:style>
  <w:style w:type="paragraph" w:styleId="BodyText">
    <w:name w:val="Body Text"/>
    <w:basedOn w:val="Normal"/>
    <w:rsid w:val="00A02520"/>
    <w:rPr>
      <w:rFonts w:ascii="Tahoma" w:hAnsi="Tahoma"/>
      <w:sz w:val="24"/>
    </w:rPr>
  </w:style>
  <w:style w:type="paragraph" w:styleId="BodyTextIndent">
    <w:name w:val="Body Text Indent"/>
    <w:basedOn w:val="Normal"/>
    <w:rsid w:val="00A02520"/>
    <w:pPr>
      <w:ind w:firstLine="1440"/>
    </w:pPr>
    <w:rPr>
      <w:rFonts w:ascii="Tahoma" w:hAnsi="Tahoma"/>
      <w:sz w:val="24"/>
    </w:rPr>
  </w:style>
  <w:style w:type="paragraph" w:styleId="BalloonText">
    <w:name w:val="Balloon Text"/>
    <w:basedOn w:val="Normal"/>
    <w:semiHidden/>
    <w:rsid w:val="0006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INFLUENZA VACCINE STANDING ORDER</vt:lpstr>
    </vt:vector>
  </TitlesOfParts>
  <Company> 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VACCINE STANDING ORDER</dc:title>
  <dc:subject/>
  <dc:creator>.</dc:creator>
  <cp:keywords/>
  <dc:description/>
  <cp:lastModifiedBy>Anne Fodor</cp:lastModifiedBy>
  <cp:revision>4</cp:revision>
  <cp:lastPrinted>2014-02-25T19:49:00Z</cp:lastPrinted>
  <dcterms:created xsi:type="dcterms:W3CDTF">2014-06-16T17:24:00Z</dcterms:created>
  <dcterms:modified xsi:type="dcterms:W3CDTF">2015-01-22T20:52:00Z</dcterms:modified>
</cp:coreProperties>
</file>